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AFA" w:rsidRPr="00982AFA" w:rsidRDefault="00982AFA" w:rsidP="00982AFA">
      <w:pPr>
        <w:pStyle w:val="Web"/>
        <w:spacing w:line="300" w:lineRule="atLeast"/>
        <w:jc w:val="center"/>
        <w:rPr>
          <w:rFonts w:asciiTheme="minorEastAsia" w:eastAsiaTheme="minorEastAsia" w:hAnsiTheme="minorEastAsia" w:hint="eastAsia"/>
          <w:color w:val="000000" w:themeColor="text1"/>
          <w:spacing w:val="24"/>
          <w:sz w:val="32"/>
          <w:szCs w:val="32"/>
        </w:rPr>
      </w:pPr>
      <w:r w:rsidRPr="00982AFA">
        <w:rPr>
          <w:rStyle w:val="blue04b1"/>
          <w:rFonts w:hint="default"/>
          <w:sz w:val="32"/>
          <w:szCs w:val="32"/>
        </w:rPr>
        <w:t>性別比例的失衡</w:t>
      </w:r>
    </w:p>
    <w:p w:rsidR="00982AFA" w:rsidRPr="00982AFA" w:rsidRDefault="00982AFA" w:rsidP="00982AFA">
      <w:pPr>
        <w:widowControl/>
        <w:spacing w:line="264" w:lineRule="atLeast"/>
        <w:jc w:val="right"/>
        <w:rPr>
          <w:rFonts w:ascii="新細明體" w:eastAsia="新細明體" w:hAnsi="新細明體" w:cs="新細明體" w:hint="eastAsia"/>
          <w:color w:val="002060"/>
          <w:spacing w:val="24"/>
          <w:kern w:val="0"/>
          <w:sz w:val="22"/>
        </w:rPr>
      </w:pPr>
      <w:r w:rsidRPr="00982AFA">
        <w:rPr>
          <w:rFonts w:ascii="新細明體" w:eastAsia="新細明體" w:hAnsi="新細明體" w:cs="新細明體"/>
          <w:color w:val="002060"/>
          <w:spacing w:val="24"/>
          <w:kern w:val="0"/>
          <w:sz w:val="22"/>
        </w:rPr>
        <w:t>江盛 台東馬偕醫院婦產科主治醫師</w:t>
      </w:r>
    </w:p>
    <w:p w:rsidR="00982AFA" w:rsidRPr="00982AFA" w:rsidRDefault="00982AFA" w:rsidP="00982AFA">
      <w:pPr>
        <w:pStyle w:val="Web"/>
        <w:spacing w:line="300" w:lineRule="atLeast"/>
        <w:rPr>
          <w:rFonts w:asciiTheme="minorEastAsia" w:eastAsiaTheme="minorEastAsia" w:hAnsiTheme="minorEastAsia"/>
          <w:color w:val="000000" w:themeColor="text1"/>
          <w:spacing w:val="24"/>
        </w:rPr>
      </w:pP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近年來把資源用在男女出生性別比，調查許多不該為此負責的婦產醫師，甚至威嚇孕婦等粗魯手段，直到踢到台大醫院施景中醫師的鐵板才開始檢討。施醫師揚言將停止接生男嬰業務，拒絕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為懷男胎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的孕婦掛號，諷刺味十足的作秀，但顯然有效！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懾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於施醫師威力，台北市衛生局決定暫緩行動，問題是不敢調查台大醫院，那過去調查許多婦產醫師的正當性何在？還要繼續騷擾負責接生的醫師嗎?</w:t>
      </w: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br/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國健署把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性別比設在1.06以下，這個數字是人為的，不是所有文獻都同意，更嚴重的是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國健署把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它等同印度和中國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的墮女胎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，卻沒有一絲證據，更可笑的是一旦性別比稍下降，官員又得意揚揚聲稱救了上千名女嬰，去年更煞有其事的發起「搶救小龍女」運動，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簡直把性別比當成股票指數，心情隨之起伏。</w:t>
      </w:r>
    </w:p>
    <w:p w:rsidR="00982AFA" w:rsidRPr="00982AFA" w:rsidRDefault="00982AFA" w:rsidP="00982AFA">
      <w:pPr>
        <w:pStyle w:val="Web"/>
        <w:spacing w:line="300" w:lineRule="atLeast"/>
        <w:rPr>
          <w:rFonts w:asciiTheme="minorEastAsia" w:eastAsiaTheme="minorEastAsia" w:hAnsiTheme="minorEastAsia" w:hint="eastAsia"/>
          <w:color w:val="000000" w:themeColor="text1"/>
          <w:spacing w:val="24"/>
        </w:rPr>
      </w:pP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br/>
        <w:t>壓縮婦女選擇權利</w:t>
      </w:r>
    </w:p>
    <w:p w:rsidR="00982AFA" w:rsidRPr="00982AFA" w:rsidRDefault="00982AFA" w:rsidP="00982AFA">
      <w:pPr>
        <w:pStyle w:val="Web"/>
        <w:spacing w:line="300" w:lineRule="atLeast"/>
        <w:rPr>
          <w:rFonts w:asciiTheme="minorEastAsia" w:eastAsiaTheme="minorEastAsia" w:hAnsiTheme="minorEastAsia" w:hint="eastAsia"/>
          <w:color w:val="000000" w:themeColor="text1"/>
          <w:spacing w:val="24"/>
        </w:rPr>
      </w:pP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性別比是浮動的，它受環境、社會、經濟、氣候暖化、緯度和環境污染的影響；而種族、初產婦、經產婦及懷孕周數都是變數。在沒有實行性別選擇的經濟發達國家，其歷史出生性別比多介於1.03到1.08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之間，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專家認為性別比在這之間都可視為正常。在台灣，性別比可能受塑化劑，環境荷爾蒙和畜牧業生長激素的長期污染影響，也可能是生殖科技誕生比例漸增， 根據高雄一家醫學中心的性別統計發現，無論是分裂期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或囊胚期植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入的胚胎都是男多於女，醫師分析該院500多位試管嬰兒發現118個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分裂期植入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胚胎男女比是71：47；在355個囊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胚期植入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胚胎，男女比例是190：165，兩者出生的嬰兒都是男多於女。另外，婦產醫學會前理事長李醫師也表示他的診所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近千例囊胚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 xml:space="preserve">期試管嬰兒也是男多於女，比例約6：4。 </w:t>
      </w: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br/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不應偏執設下1.06的線，並收割性別比下降的功勞，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國健署長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不應該說他們手無寸鐵無法調查，卻又矛盾般警告將把可疑的醫師移送檢調，揚言「醫師及孕婦可能吃上墮胎罪官司」，侈談「刑法墮胎罪」，並且譴責《優生保健法》將強暴、疾病及心理列為可以墮胎成了保護傘。明顯可見，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國健署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 xml:space="preserve">真正目的是道德治國，修法壓縮婦女墮胎的生育選擇權。 </w:t>
      </w: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br/>
        <w:t>美國未禁止性別鑑定，英國也考慮</w:t>
      </w:r>
      <w:proofErr w:type="gramStart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允</w:t>
      </w:r>
      <w:proofErr w:type="gramEnd"/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t>許育有2名以上性別相同子女的人可以性別鑑定，臨床上有不少性別鑑定案例是發生在孕婦已經</w:t>
      </w: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lastRenderedPageBreak/>
        <w:t xml:space="preserve">生了2、3個兒子，或者女兒意外死亡後，想利用現代科技得到一個女兒，這種人性考量難道可以用法律禁止嗎？ </w:t>
      </w: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br/>
      </w:r>
      <w:r w:rsidRPr="00982AFA">
        <w:rPr>
          <w:rFonts w:asciiTheme="minorEastAsia" w:eastAsiaTheme="minorEastAsia" w:hAnsiTheme="minorEastAsia" w:hint="eastAsia"/>
          <w:color w:val="000000" w:themeColor="text1"/>
          <w:spacing w:val="24"/>
        </w:rPr>
        <w:br/>
        <w:t>(蘋果日報)</w:t>
      </w:r>
    </w:p>
    <w:p w:rsidR="00D114AE" w:rsidRDefault="00D114AE"/>
    <w:sectPr w:rsidR="00D114AE" w:rsidSect="00D114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2AFA"/>
    <w:rsid w:val="00077EFD"/>
    <w:rsid w:val="000814B1"/>
    <w:rsid w:val="000927DA"/>
    <w:rsid w:val="000F5A3A"/>
    <w:rsid w:val="0011100C"/>
    <w:rsid w:val="00126886"/>
    <w:rsid w:val="0016725A"/>
    <w:rsid w:val="001E0E5B"/>
    <w:rsid w:val="002456E1"/>
    <w:rsid w:val="00276A4A"/>
    <w:rsid w:val="002A6350"/>
    <w:rsid w:val="002E287D"/>
    <w:rsid w:val="003151CA"/>
    <w:rsid w:val="00323B15"/>
    <w:rsid w:val="00330931"/>
    <w:rsid w:val="00367D70"/>
    <w:rsid w:val="00371435"/>
    <w:rsid w:val="003A3CC4"/>
    <w:rsid w:val="003E7F43"/>
    <w:rsid w:val="004013AF"/>
    <w:rsid w:val="0041697F"/>
    <w:rsid w:val="004D2D8B"/>
    <w:rsid w:val="00507FBA"/>
    <w:rsid w:val="00523E26"/>
    <w:rsid w:val="005332F1"/>
    <w:rsid w:val="00534C27"/>
    <w:rsid w:val="005A3184"/>
    <w:rsid w:val="005C76BD"/>
    <w:rsid w:val="005E6074"/>
    <w:rsid w:val="00645284"/>
    <w:rsid w:val="00651D8D"/>
    <w:rsid w:val="00655AA3"/>
    <w:rsid w:val="0067696D"/>
    <w:rsid w:val="006821F1"/>
    <w:rsid w:val="00732F04"/>
    <w:rsid w:val="00741C5E"/>
    <w:rsid w:val="00760474"/>
    <w:rsid w:val="0078720B"/>
    <w:rsid w:val="00793CBE"/>
    <w:rsid w:val="007C0D3E"/>
    <w:rsid w:val="007E5268"/>
    <w:rsid w:val="008203BA"/>
    <w:rsid w:val="00837A41"/>
    <w:rsid w:val="00842599"/>
    <w:rsid w:val="00850F55"/>
    <w:rsid w:val="00884796"/>
    <w:rsid w:val="00982AFA"/>
    <w:rsid w:val="009979B9"/>
    <w:rsid w:val="00997DA1"/>
    <w:rsid w:val="009A7FF5"/>
    <w:rsid w:val="009B6BB7"/>
    <w:rsid w:val="00A32400"/>
    <w:rsid w:val="00A41140"/>
    <w:rsid w:val="00A53819"/>
    <w:rsid w:val="00A662B9"/>
    <w:rsid w:val="00AA0419"/>
    <w:rsid w:val="00AF7185"/>
    <w:rsid w:val="00B61294"/>
    <w:rsid w:val="00B77BE5"/>
    <w:rsid w:val="00B809F2"/>
    <w:rsid w:val="00BC5FF0"/>
    <w:rsid w:val="00C37417"/>
    <w:rsid w:val="00C441C4"/>
    <w:rsid w:val="00CA337C"/>
    <w:rsid w:val="00CF7C32"/>
    <w:rsid w:val="00D04214"/>
    <w:rsid w:val="00D11049"/>
    <w:rsid w:val="00D114AE"/>
    <w:rsid w:val="00D13E94"/>
    <w:rsid w:val="00D35CF8"/>
    <w:rsid w:val="00D63B18"/>
    <w:rsid w:val="00D94368"/>
    <w:rsid w:val="00DB0D02"/>
    <w:rsid w:val="00DD2045"/>
    <w:rsid w:val="00DE053C"/>
    <w:rsid w:val="00E00352"/>
    <w:rsid w:val="00E261BC"/>
    <w:rsid w:val="00E41B0B"/>
    <w:rsid w:val="00E449D6"/>
    <w:rsid w:val="00E54DF8"/>
    <w:rsid w:val="00E56B67"/>
    <w:rsid w:val="00E97A9E"/>
    <w:rsid w:val="00EA76DB"/>
    <w:rsid w:val="00F22898"/>
    <w:rsid w:val="00F5368A"/>
    <w:rsid w:val="00F95BD3"/>
    <w:rsid w:val="00FD43E4"/>
    <w:rsid w:val="00FF4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4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82AF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blue04b1">
    <w:name w:val="blue04b1"/>
    <w:basedOn w:val="a0"/>
    <w:rsid w:val="00982AFA"/>
    <w:rPr>
      <w:rFonts w:ascii="新細明體" w:eastAsia="新細明體" w:hAnsi="新細明體" w:hint="eastAsia"/>
      <w:b/>
      <w:bCs/>
      <w:strike w:val="0"/>
      <w:dstrike w:val="0"/>
      <w:color w:val="00789F"/>
      <w:spacing w:val="0"/>
      <w:sz w:val="18"/>
      <w:szCs w:val="18"/>
      <w:u w:val="none"/>
      <w:effect w:val="none"/>
    </w:rPr>
  </w:style>
  <w:style w:type="character" w:customStyle="1" w:styleId="blue031">
    <w:name w:val="blue031"/>
    <w:basedOn w:val="a0"/>
    <w:rsid w:val="00982AFA"/>
    <w:rPr>
      <w:rFonts w:ascii="新細明體" w:eastAsia="新細明體" w:hAnsi="新細明體" w:hint="eastAsia"/>
      <w:strike w:val="0"/>
      <w:dstrike w:val="0"/>
      <w:color w:val="0099CC"/>
      <w:sz w:val="14"/>
      <w:szCs w:val="1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2013-08-05T11:56:00Z</dcterms:created>
  <dcterms:modified xsi:type="dcterms:W3CDTF">2013-08-05T11:57:00Z</dcterms:modified>
</cp:coreProperties>
</file>